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FB2" w:rsidRPr="00650FB2" w:rsidRDefault="00650FB2" w:rsidP="00650FB2">
      <w:pPr>
        <w:spacing w:after="0" w:line="240" w:lineRule="auto"/>
        <w:jc w:val="center"/>
        <w:outlineLvl w:val="0"/>
        <w:rPr>
          <w:rFonts w:ascii="Arial" w:eastAsia="Times New Roman" w:hAnsi="Arial" w:cs="Arial"/>
          <w:color w:val="C00000"/>
          <w:kern w:val="36"/>
          <w:sz w:val="48"/>
          <w:szCs w:val="48"/>
          <w:lang w:eastAsia="ru-RU"/>
        </w:rPr>
      </w:pPr>
      <w:r w:rsidRPr="00650FB2">
        <w:rPr>
          <w:rFonts w:ascii="Arial" w:eastAsia="Times New Roman" w:hAnsi="Arial" w:cs="Arial"/>
          <w:color w:val="C00000"/>
          <w:kern w:val="36"/>
          <w:sz w:val="48"/>
          <w:szCs w:val="48"/>
          <w:lang w:eastAsia="ru-RU"/>
        </w:rPr>
        <w:t xml:space="preserve">Памятка для детей и родителей о безопасности на водоемах </w:t>
      </w:r>
    </w:p>
    <w:p w:rsidR="00650FB2" w:rsidRPr="00650FB2" w:rsidRDefault="00650FB2" w:rsidP="00650FB2">
      <w:pPr>
        <w:spacing w:after="0" w:line="240" w:lineRule="auto"/>
        <w:jc w:val="center"/>
        <w:outlineLvl w:val="0"/>
        <w:rPr>
          <w:rFonts w:ascii="Arial" w:eastAsia="Times New Roman" w:hAnsi="Arial" w:cs="Arial"/>
          <w:color w:val="C00000"/>
          <w:kern w:val="36"/>
          <w:sz w:val="48"/>
          <w:szCs w:val="48"/>
          <w:lang w:eastAsia="ru-RU"/>
        </w:rPr>
      </w:pPr>
      <w:r w:rsidRPr="00650FB2">
        <w:rPr>
          <w:rFonts w:ascii="Arial" w:eastAsia="Times New Roman" w:hAnsi="Arial" w:cs="Arial"/>
          <w:color w:val="C00000"/>
          <w:kern w:val="36"/>
          <w:sz w:val="48"/>
          <w:szCs w:val="48"/>
          <w:lang w:eastAsia="ru-RU"/>
        </w:rPr>
        <w:t>в летний период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t>Основные правила безопасного поведения на воде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           Водоемы являются опасными в любое время года. Летом они опасны при купании и пользовании плавательными средствами. Опасность чаще всего представляют сильное течение (в том числе подводное), глубокие омуты и подводные холодные ключи.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           Летом на водоемах следует соблюдать определенные правила безопасного поведения.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           </w:t>
      </w: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t>Во – первых</w:t>
      </w:r>
      <w:r w:rsidRPr="00650FB2">
        <w:rPr>
          <w:rFonts w:ascii="Arial" w:eastAsia="Times New Roman" w:hAnsi="Arial" w:cs="Arial"/>
          <w:color w:val="4F4F4F"/>
          <w:lang w:eastAsia="ru-RU"/>
        </w:rPr>
        <w:t>, следует избегать купания в незнакомых местах, специально не оборудованных для этой цели.         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b/>
          <w:bCs/>
          <w:color w:val="4F4F4F"/>
          <w:lang w:eastAsia="ru-RU"/>
        </w:rPr>
      </w:pP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b/>
          <w:bCs/>
          <w:color w:val="4F4F4F"/>
          <w:lang w:eastAsia="ru-RU"/>
        </w:rPr>
      </w:pPr>
      <w:r w:rsidRPr="00650FB2">
        <w:rPr>
          <w:rFonts w:ascii="Arial" w:eastAsia="Times New Roman" w:hAnsi="Arial" w:cs="Arial"/>
          <w:noProof/>
          <w:color w:val="4F4F4F"/>
          <w:lang w:eastAsia="ru-RU"/>
        </w:rPr>
        <w:drawing>
          <wp:inline distT="0" distB="0" distL="0" distR="0" wp14:anchorId="42A6F3BD" wp14:editId="19E17274">
            <wp:extent cx="1621715" cy="1531620"/>
            <wp:effectExtent l="0" t="0" r="0" b="0"/>
            <wp:docPr id="4" name="Рисунок 4" descr="http://www.zabota.usonnf.ru/sites/default/files/8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zabota.usonnf.ru/sites/default/files/8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563" cy="153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t>Во – вторых,</w:t>
      </w:r>
      <w:r w:rsidRPr="00650FB2">
        <w:rPr>
          <w:rFonts w:ascii="Arial" w:eastAsia="Times New Roman" w:hAnsi="Arial" w:cs="Arial"/>
          <w:color w:val="4F4F4F"/>
          <w:lang w:eastAsia="ru-RU"/>
        </w:rPr>
        <w:t> при купании запрещается: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Заплывать за границы зоны купания.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Подплывать к движущимся судам, лодкам, катерам, катамаранам, гидроциклам.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Нырять и долго находится под водой.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Купаться на голодный желудок.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Проводить в воде игры, связанные с нырянием и захватом друг друга.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Плавать на досках, лежаках, бревнах, надувных матрасах и камерах (за пределы нормы заплыва).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Подавать крики ложной тревоги.</w:t>
      </w:r>
    </w:p>
    <w:p w:rsidR="00650FB2" w:rsidRPr="00650FB2" w:rsidRDefault="00650FB2" w:rsidP="00650FB2">
      <w:pPr>
        <w:numPr>
          <w:ilvl w:val="0"/>
          <w:numId w:val="1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Приводить с собой собак и др. животных.</w:t>
      </w:r>
      <w:r w:rsidRPr="00650FB2">
        <w:rPr>
          <w:rFonts w:ascii="Arial" w:eastAsia="Times New Roman" w:hAnsi="Arial" w:cs="Arial"/>
          <w:noProof/>
          <w:color w:val="4F4F4F"/>
          <w:lang w:eastAsia="ru-RU"/>
        </w:rPr>
        <w:drawing>
          <wp:inline distT="0" distB="0" distL="0" distR="0" wp14:anchorId="78F088FB" wp14:editId="3EC3F1E8">
            <wp:extent cx="1143000" cy="1138030"/>
            <wp:effectExtent l="0" t="0" r="0" b="0"/>
            <wp:docPr id="5" name="Рисунок 5" descr="http://www.zabota.usonnf.ru/sites/default/files/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zabota.usonnf.ru/sites/default/files/88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802" cy="114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FB2" w:rsidRPr="00650FB2" w:rsidRDefault="00650FB2" w:rsidP="00650FB2">
      <w:pPr>
        <w:spacing w:after="18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</w:t>
      </w:r>
      <w:bookmarkStart w:id="0" w:name="_GoBack"/>
      <w:bookmarkEnd w:id="0"/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t>КАТЕГОРИЧЕСКИ ЗАПРЕЩАЕТСЯ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купание на водных объектах,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оборудованных предупреждающими аншлагами.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lastRenderedPageBreak/>
        <w:t>«КУПАНИЕ ЗАПРЕЩЕНО»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noProof/>
          <w:color w:val="4F4F4F"/>
          <w:lang w:eastAsia="ru-RU"/>
        </w:rPr>
        <w:drawing>
          <wp:inline distT="0" distB="0" distL="0" distR="0" wp14:anchorId="7E241A55" wp14:editId="4A1332E7">
            <wp:extent cx="2750820" cy="3505200"/>
            <wp:effectExtent l="0" t="0" r="0" b="0"/>
            <wp:docPr id="6" name="Рисунок 6" descr="http://www.zabota.usonnf.ru/sites/default/files/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zabota.usonnf.ru/sites/default/files/88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FB2" w:rsidRPr="00650FB2" w:rsidRDefault="00650FB2" w:rsidP="00650FB2">
      <w:pPr>
        <w:numPr>
          <w:ilvl w:val="0"/>
          <w:numId w:val="2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Только неукоснительное соблюдение мер безопасного поведения на воде может предупредить беду.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t>Категорически запрещено купание:</w:t>
      </w:r>
    </w:p>
    <w:p w:rsidR="00650FB2" w:rsidRPr="00650FB2" w:rsidRDefault="00650FB2" w:rsidP="00650FB2">
      <w:pPr>
        <w:numPr>
          <w:ilvl w:val="0"/>
          <w:numId w:val="3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детей без надзора взрослых;</w:t>
      </w:r>
    </w:p>
    <w:p w:rsidR="00650FB2" w:rsidRPr="00650FB2" w:rsidRDefault="00650FB2" w:rsidP="00650FB2">
      <w:pPr>
        <w:numPr>
          <w:ilvl w:val="0"/>
          <w:numId w:val="3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в незнакомых местах</w:t>
      </w:r>
    </w:p>
    <w:p w:rsidR="00650FB2" w:rsidRPr="00650FB2" w:rsidRDefault="00650FB2" w:rsidP="00650FB2">
      <w:pPr>
        <w:numPr>
          <w:ilvl w:val="0"/>
          <w:numId w:val="3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на надувных матрасах, камерах и других плавательных средствах (без надзора взрослых).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</w:t>
      </w:r>
    </w:p>
    <w:p w:rsidR="00650FB2" w:rsidRPr="00650FB2" w:rsidRDefault="00650FB2" w:rsidP="00650FB2">
      <w:pPr>
        <w:spacing w:after="180" w:line="240" w:lineRule="auto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4F4F4F"/>
          <w:lang w:eastAsia="ru-RU"/>
        </w:rPr>
        <w:t>Необходимо соблюдать следующие правила: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Прежде чем войти в воду, сделайте разминку, выполнив несколько легких упражнений.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Постепенно входите в воду, убедившись в том, что температура воды комфортна для тела (не ниже установленной нормы).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Не нырять при недостаточной глубине водоема, при необследованном дне (особенно головой в низ!), при нахождении вблизи других пловцов.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Продолжительность купания – не более 30 минут, при невысокой температуре воды – не более 5-6 минут.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При купании в естественном водоеме не заплывать за установленные знаки ограждения, не подплывать близко к моторным лодкам и прочим плавательным средствам.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Во избежание перегревания отдыхайте на пляже в головном уборе.</w:t>
      </w:r>
    </w:p>
    <w:p w:rsidR="00650FB2" w:rsidRPr="00650FB2" w:rsidRDefault="00650FB2" w:rsidP="00650FB2">
      <w:pPr>
        <w:numPr>
          <w:ilvl w:val="0"/>
          <w:numId w:val="4"/>
        </w:numPr>
        <w:spacing w:after="0" w:line="240" w:lineRule="auto"/>
        <w:ind w:left="420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Не допускать ситуаций неоправданного риска, шалости в воде.</w:t>
      </w:r>
    </w:p>
    <w:p w:rsidR="00650FB2" w:rsidRPr="00650FB2" w:rsidRDefault="00650FB2" w:rsidP="00650FB2">
      <w:pPr>
        <w:spacing w:after="180" w:line="240" w:lineRule="auto"/>
        <w:jc w:val="center"/>
        <w:rPr>
          <w:rFonts w:ascii="Arial" w:eastAsia="Times New Roman" w:hAnsi="Arial" w:cs="Arial"/>
          <w:color w:val="4F4F4F"/>
          <w:lang w:eastAsia="ru-RU"/>
        </w:rPr>
      </w:pPr>
      <w:r w:rsidRPr="00650FB2">
        <w:rPr>
          <w:rFonts w:ascii="Arial" w:eastAsia="Times New Roman" w:hAnsi="Arial" w:cs="Arial"/>
          <w:color w:val="4F4F4F"/>
          <w:lang w:eastAsia="ru-RU"/>
        </w:rPr>
        <w:t> </w:t>
      </w:r>
    </w:p>
    <w:p w:rsidR="00650FB2" w:rsidRPr="00650FB2" w:rsidRDefault="00650FB2" w:rsidP="00650FB2">
      <w:pPr>
        <w:spacing w:after="0" w:line="240" w:lineRule="auto"/>
        <w:jc w:val="center"/>
        <w:rPr>
          <w:rFonts w:ascii="Arial" w:eastAsia="Times New Roman" w:hAnsi="Arial" w:cs="Arial"/>
          <w:color w:val="C00000"/>
          <w:lang w:eastAsia="ru-RU"/>
        </w:rPr>
      </w:pPr>
      <w:r w:rsidRPr="00650FB2">
        <w:rPr>
          <w:rFonts w:ascii="Arial" w:eastAsia="Times New Roman" w:hAnsi="Arial" w:cs="Arial"/>
          <w:b/>
          <w:bCs/>
          <w:color w:val="C00000"/>
          <w:lang w:eastAsia="ru-RU"/>
        </w:rPr>
        <w:t>Помните! Только неукоснительное соблюдение мер безопасного поведения на воде может предупредить беду.</w:t>
      </w:r>
    </w:p>
    <w:p w:rsidR="006D08BD" w:rsidRDefault="006D08BD"/>
    <w:sectPr w:rsidR="006D0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9757E"/>
    <w:multiLevelType w:val="multilevel"/>
    <w:tmpl w:val="561A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EF09C5"/>
    <w:multiLevelType w:val="multilevel"/>
    <w:tmpl w:val="E208F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A5137D"/>
    <w:multiLevelType w:val="multilevel"/>
    <w:tmpl w:val="A2D6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6F17DA"/>
    <w:multiLevelType w:val="multilevel"/>
    <w:tmpl w:val="8540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A5E"/>
    <w:rsid w:val="00650FB2"/>
    <w:rsid w:val="006D08BD"/>
    <w:rsid w:val="0093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CF0FDB-3A86-4B6D-9BEC-3751B001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2020-07-05T19:41:00Z</dcterms:created>
  <dcterms:modified xsi:type="dcterms:W3CDTF">2020-07-05T19:42:00Z</dcterms:modified>
</cp:coreProperties>
</file>